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59F" w:rsidRPr="0083059F" w:rsidRDefault="0083059F" w:rsidP="0083059F">
      <w:pPr>
        <w:jc w:val="both"/>
        <w:rPr>
          <w:rFonts w:eastAsia="Arial Unicode MS"/>
          <w:b/>
          <w:color w:val="000000"/>
          <w:sz w:val="28"/>
          <w:szCs w:val="28"/>
        </w:rPr>
      </w:pPr>
      <w:r w:rsidRPr="0083059F">
        <w:rPr>
          <w:rFonts w:eastAsia="Arial Unicode MS"/>
          <w:b/>
          <w:color w:val="000000"/>
          <w:sz w:val="28"/>
          <w:szCs w:val="28"/>
        </w:rPr>
        <w:t xml:space="preserve">ВОПРОС </w:t>
      </w:r>
      <w:r w:rsidRPr="0083059F">
        <w:rPr>
          <w:rFonts w:eastAsia="Arial Unicode MS"/>
          <w:b/>
          <w:color w:val="000000"/>
          <w:sz w:val="28"/>
          <w:szCs w:val="28"/>
        </w:rPr>
        <w:t>2. Подведение промежуточных результатов о создании и продвижении бренда Камчатского края на внешних рынках</w:t>
      </w:r>
    </w:p>
    <w:p w:rsidR="0083059F" w:rsidRPr="0083059F" w:rsidRDefault="0083059F" w:rsidP="0083059F">
      <w:pPr>
        <w:jc w:val="both"/>
        <w:rPr>
          <w:i/>
          <w:sz w:val="28"/>
          <w:szCs w:val="28"/>
        </w:rPr>
      </w:pPr>
      <w:r w:rsidRPr="0083059F">
        <w:rPr>
          <w:b/>
          <w:i/>
          <w:sz w:val="28"/>
          <w:szCs w:val="28"/>
        </w:rPr>
        <w:t xml:space="preserve">Докладчик: </w:t>
      </w:r>
      <w:r w:rsidRPr="0083059F">
        <w:rPr>
          <w:i/>
          <w:sz w:val="28"/>
          <w:szCs w:val="28"/>
        </w:rPr>
        <w:t xml:space="preserve">Министр экономического развития и торговли Камчатского края – Дмитрий Анатольевич Коростелев </w:t>
      </w:r>
    </w:p>
    <w:p w:rsidR="0083059F" w:rsidRDefault="0083059F" w:rsidP="008305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83059F" w:rsidRPr="0083059F" w:rsidRDefault="0083059F" w:rsidP="008305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3059F">
        <w:rPr>
          <w:sz w:val="28"/>
          <w:szCs w:val="28"/>
          <w:u w:val="single"/>
        </w:rPr>
        <w:t>В</w:t>
      </w:r>
      <w:r w:rsidRPr="0083059F">
        <w:rPr>
          <w:sz w:val="28"/>
          <w:szCs w:val="28"/>
        </w:rPr>
        <w:t xml:space="preserve"> соответствии с пунктом 8 Решения расширенного заседания Совета по вопросам интеллектуальной собственности при Совете Федерации Федерального собрания Российской Федерации на тему «Вопросы развития института интеллектуальной собственности в субъектах Российской Федерации», состоявшемся 03.12.2018 года под председательством Матвиенко В.И., органам государственной власти субъектов Российской Федерации рекомендовано проработать вопросы в сфере развития регионального рынка интеллектуальных прав, в том числе совместно с производителями продолжить работу по выявлению традиционных товаров и их регистрации в качестве НМПТ и географического указания.</w:t>
      </w:r>
    </w:p>
    <w:p w:rsidR="0083059F" w:rsidRPr="0083059F" w:rsidRDefault="0083059F" w:rsidP="0083059F">
      <w:pPr>
        <w:ind w:firstLine="708"/>
        <w:jc w:val="both"/>
        <w:rPr>
          <w:sz w:val="28"/>
          <w:szCs w:val="28"/>
        </w:rPr>
      </w:pPr>
      <w:r w:rsidRPr="0083059F">
        <w:rPr>
          <w:sz w:val="28"/>
          <w:szCs w:val="28"/>
        </w:rPr>
        <w:t xml:space="preserve">Кроме того, вопрос внедрения средств индивидуализации, одним из которых является наименование места происхождения товара (НМПТ), по решению заседания Совета по внешнеэкономической деятельности при Губернаторе Камчатского края (протокол от 10.10.2018 № 3) включен в План развития экспортного потенциала Камчатского края на 2019 год, согласно которому (пункт 7) предусмотрено в срок до 01.10.2019 проработать с предприятиями вопрос по регистрации товарных знаков, в том числе регистрации наименования места происхождения товара. </w:t>
      </w:r>
    </w:p>
    <w:p w:rsidR="0083059F" w:rsidRPr="0083059F" w:rsidRDefault="0083059F" w:rsidP="0083059F">
      <w:pPr>
        <w:ind w:firstLine="708"/>
        <w:jc w:val="both"/>
        <w:rPr>
          <w:sz w:val="28"/>
          <w:szCs w:val="28"/>
        </w:rPr>
      </w:pPr>
      <w:r w:rsidRPr="0083059F">
        <w:rPr>
          <w:sz w:val="28"/>
          <w:szCs w:val="28"/>
        </w:rPr>
        <w:t>Исходя из полномочий исполнительных органов государственной власти Камчатского края в список ответственных исполнителей данного мероприятия включены Министерство экономического развития и торговли Камчатского края, Министерство сельского хозяйства, пищевой и перерабатывающей промышленности Камчатского края, Министерство рыбного хозяйства Камчатского края и Министерство культуры Камчатского края.</w:t>
      </w:r>
    </w:p>
    <w:p w:rsidR="0083059F" w:rsidRPr="0083059F" w:rsidRDefault="0083059F" w:rsidP="0083059F">
      <w:pPr>
        <w:ind w:firstLine="708"/>
        <w:jc w:val="both"/>
        <w:rPr>
          <w:sz w:val="28"/>
          <w:szCs w:val="28"/>
        </w:rPr>
      </w:pPr>
      <w:r w:rsidRPr="0083059F">
        <w:rPr>
          <w:sz w:val="28"/>
          <w:szCs w:val="28"/>
        </w:rPr>
        <w:t>Учитывая важность продвижения региональных брендов для экономического развития региона, в декабре 2018 года Министерство обратилось к данным ведомствам активизировать работу в 2019 году с промышленными предприятиями курируемой отрасли по выявлению традиционных товаров, обладающих неповторимыми особыми свойствами, обусловленными географической средой, включая изделия народных художественных промыслов, и содействовать в их последующей регистрации в качестве НМПТ.</w:t>
      </w:r>
    </w:p>
    <w:p w:rsidR="0083059F" w:rsidRPr="0083059F" w:rsidRDefault="0083059F" w:rsidP="0083059F">
      <w:pPr>
        <w:ind w:firstLine="708"/>
        <w:jc w:val="both"/>
        <w:rPr>
          <w:sz w:val="28"/>
          <w:szCs w:val="28"/>
        </w:rPr>
      </w:pPr>
      <w:r w:rsidRPr="0083059F">
        <w:rPr>
          <w:sz w:val="28"/>
          <w:szCs w:val="28"/>
        </w:rPr>
        <w:t>Согласно представленной информации ситуация по решению поставленной задачи по данному вопросу в Камчатском крае сложилась на текущий момент следующим образом.</w:t>
      </w:r>
    </w:p>
    <w:p w:rsidR="0083059F" w:rsidRPr="0083059F" w:rsidRDefault="0083059F" w:rsidP="0083059F">
      <w:pPr>
        <w:ind w:firstLine="708"/>
        <w:jc w:val="both"/>
        <w:rPr>
          <w:sz w:val="28"/>
          <w:szCs w:val="28"/>
        </w:rPr>
      </w:pPr>
      <w:r w:rsidRPr="0083059F">
        <w:rPr>
          <w:sz w:val="28"/>
          <w:szCs w:val="28"/>
        </w:rPr>
        <w:t xml:space="preserve">В сфере </w:t>
      </w:r>
      <w:r w:rsidRPr="0083059F">
        <w:rPr>
          <w:b/>
          <w:sz w:val="28"/>
          <w:szCs w:val="28"/>
        </w:rPr>
        <w:t xml:space="preserve">народных художественных промыслов </w:t>
      </w:r>
      <w:r w:rsidRPr="0083059F">
        <w:rPr>
          <w:sz w:val="28"/>
          <w:szCs w:val="28"/>
        </w:rPr>
        <w:t xml:space="preserve">(далее – НХП), курируемой Министерством культуры Камчатского края промышленное производство и ремесленные предприятия, производящие крупные партии сувенирных товаров, в регионе отсутствуют. </w:t>
      </w:r>
    </w:p>
    <w:p w:rsidR="0083059F" w:rsidRPr="0083059F" w:rsidRDefault="0083059F" w:rsidP="0083059F">
      <w:pPr>
        <w:ind w:firstLine="708"/>
        <w:jc w:val="both"/>
        <w:rPr>
          <w:sz w:val="28"/>
          <w:szCs w:val="28"/>
        </w:rPr>
      </w:pPr>
      <w:r w:rsidRPr="0083059F">
        <w:rPr>
          <w:sz w:val="28"/>
          <w:szCs w:val="28"/>
        </w:rPr>
        <w:t xml:space="preserve">В Камчатском крае художественные промыслы представлены небольшими творческими мастерскими, осуществляющие свою деятельность как </w:t>
      </w:r>
      <w:r w:rsidRPr="0083059F">
        <w:rPr>
          <w:sz w:val="28"/>
          <w:szCs w:val="28"/>
        </w:rPr>
        <w:lastRenderedPageBreak/>
        <w:t>любительские формирования при учреждениях культуры и отдельными мастерами, которые занимаются изготовлением аутентичных изделий в единичных экземплярах для представления их на выставках-ярмарках, фестивалях, конкурсах.</w:t>
      </w:r>
    </w:p>
    <w:p w:rsidR="0083059F" w:rsidRPr="0083059F" w:rsidRDefault="0083059F" w:rsidP="0083059F">
      <w:pPr>
        <w:ind w:firstLine="708"/>
        <w:jc w:val="both"/>
        <w:rPr>
          <w:sz w:val="28"/>
          <w:szCs w:val="28"/>
        </w:rPr>
      </w:pPr>
      <w:r w:rsidRPr="0083059F">
        <w:rPr>
          <w:sz w:val="28"/>
          <w:szCs w:val="28"/>
        </w:rPr>
        <w:t xml:space="preserve">В период 2018-2019 гг. в соответствии с предъявляемыми требованиями к регистрируемым товарам в реестр производителей продукции в качестве НМПТ был определен индивидуальный предприниматель </w:t>
      </w:r>
      <w:proofErr w:type="spellStart"/>
      <w:r w:rsidRPr="0083059F">
        <w:rPr>
          <w:sz w:val="28"/>
          <w:szCs w:val="28"/>
        </w:rPr>
        <w:t>Писковецкая</w:t>
      </w:r>
      <w:proofErr w:type="spellEnd"/>
      <w:r w:rsidRPr="0083059F">
        <w:rPr>
          <w:sz w:val="28"/>
          <w:szCs w:val="28"/>
        </w:rPr>
        <w:t xml:space="preserve"> Галина Степановна, изделия которой зарегистрированы как образцы изделий НХП признанного художественного достоинства в Министерстве промышленности и торговли Российской Федерации.</w:t>
      </w:r>
    </w:p>
    <w:p w:rsidR="0083059F" w:rsidRPr="0083059F" w:rsidRDefault="0083059F" w:rsidP="0083059F">
      <w:pPr>
        <w:ind w:firstLine="708"/>
        <w:jc w:val="both"/>
        <w:rPr>
          <w:sz w:val="28"/>
          <w:szCs w:val="28"/>
        </w:rPr>
      </w:pPr>
      <w:r w:rsidRPr="0083059F">
        <w:rPr>
          <w:sz w:val="28"/>
          <w:szCs w:val="28"/>
        </w:rPr>
        <w:t xml:space="preserve">В январе 2019 года индивидуальный предприниматель </w:t>
      </w:r>
      <w:proofErr w:type="spellStart"/>
      <w:r w:rsidRPr="0083059F">
        <w:rPr>
          <w:sz w:val="28"/>
          <w:szCs w:val="28"/>
        </w:rPr>
        <w:t>Писковецкая</w:t>
      </w:r>
      <w:proofErr w:type="spellEnd"/>
      <w:r w:rsidRPr="0083059F">
        <w:rPr>
          <w:sz w:val="28"/>
          <w:szCs w:val="28"/>
        </w:rPr>
        <w:t xml:space="preserve"> Галина Степановна получила свидетельство об исключительном праве на наименование места происхождения товара № 186 «Кулон Камчатский» в Федеральной службе по интеллектуальной собственности.</w:t>
      </w:r>
    </w:p>
    <w:p w:rsidR="0083059F" w:rsidRPr="0083059F" w:rsidRDefault="0083059F" w:rsidP="0083059F">
      <w:pPr>
        <w:ind w:firstLine="708"/>
        <w:jc w:val="both"/>
        <w:rPr>
          <w:sz w:val="28"/>
          <w:szCs w:val="28"/>
        </w:rPr>
      </w:pPr>
      <w:r w:rsidRPr="0083059F">
        <w:rPr>
          <w:sz w:val="28"/>
          <w:szCs w:val="28"/>
        </w:rPr>
        <w:t xml:space="preserve">В настоящее время с индивидуальным предпринимателем </w:t>
      </w:r>
      <w:proofErr w:type="spellStart"/>
      <w:r w:rsidRPr="0083059F">
        <w:rPr>
          <w:sz w:val="28"/>
          <w:szCs w:val="28"/>
        </w:rPr>
        <w:t>Писковецкой</w:t>
      </w:r>
      <w:proofErr w:type="spellEnd"/>
      <w:r w:rsidRPr="0083059F">
        <w:rPr>
          <w:sz w:val="28"/>
          <w:szCs w:val="28"/>
        </w:rPr>
        <w:t xml:space="preserve"> Галиной Степановной начата работа по подготовке документов для получения патента на изделие «Камчатская кукла-оберег «</w:t>
      </w:r>
      <w:proofErr w:type="spellStart"/>
      <w:r w:rsidRPr="0083059F">
        <w:rPr>
          <w:sz w:val="28"/>
          <w:szCs w:val="28"/>
        </w:rPr>
        <w:t>Кункун</w:t>
      </w:r>
      <w:proofErr w:type="spellEnd"/>
      <w:r w:rsidRPr="0083059F">
        <w:rPr>
          <w:sz w:val="28"/>
          <w:szCs w:val="28"/>
        </w:rPr>
        <w:t xml:space="preserve">» (в переводе с корякского языка «колокольчик») с последующей регистрацией права на НМПТ. Данное изделие включено в общероссийский реестр зарегистрированных образцов изделий народных художественных промыслов признанного художественного достоинства и получило высокую оценку у покупателей на проходившем в сентябре т. г. во г. Владивостоке </w:t>
      </w:r>
      <w:r w:rsidRPr="0083059F">
        <w:rPr>
          <w:sz w:val="28"/>
          <w:szCs w:val="28"/>
          <w:lang w:val="en-US"/>
        </w:rPr>
        <w:t>V</w:t>
      </w:r>
      <w:r w:rsidRPr="0083059F">
        <w:rPr>
          <w:sz w:val="28"/>
          <w:szCs w:val="28"/>
        </w:rPr>
        <w:t xml:space="preserve"> Восточном экономическом форуме.</w:t>
      </w:r>
    </w:p>
    <w:p w:rsidR="0083059F" w:rsidRPr="0083059F" w:rsidRDefault="0083059F" w:rsidP="0083059F">
      <w:pPr>
        <w:ind w:firstLine="708"/>
        <w:jc w:val="both"/>
        <w:rPr>
          <w:sz w:val="28"/>
          <w:szCs w:val="28"/>
        </w:rPr>
      </w:pPr>
      <w:r w:rsidRPr="0083059F">
        <w:rPr>
          <w:sz w:val="28"/>
          <w:szCs w:val="28"/>
        </w:rPr>
        <w:t xml:space="preserve">Кроме этого, идет подготовка пакета документов в адрес Министерства промышленности и торговли Российской Федерации для проведения экспертизы с целью регистрации образцов изделий НХП мастера </w:t>
      </w:r>
      <w:proofErr w:type="spellStart"/>
      <w:r w:rsidRPr="0083059F">
        <w:rPr>
          <w:sz w:val="28"/>
          <w:szCs w:val="28"/>
        </w:rPr>
        <w:t>Кручининаной</w:t>
      </w:r>
      <w:proofErr w:type="spellEnd"/>
      <w:r w:rsidRPr="0083059F">
        <w:rPr>
          <w:sz w:val="28"/>
          <w:szCs w:val="28"/>
        </w:rPr>
        <w:t xml:space="preserve"> Л.К. и индивидуального предпринимателя </w:t>
      </w:r>
      <w:proofErr w:type="spellStart"/>
      <w:r w:rsidRPr="0083059F">
        <w:rPr>
          <w:sz w:val="28"/>
          <w:szCs w:val="28"/>
        </w:rPr>
        <w:t>Писковецкой</w:t>
      </w:r>
      <w:proofErr w:type="spellEnd"/>
      <w:r w:rsidRPr="0083059F">
        <w:rPr>
          <w:sz w:val="28"/>
          <w:szCs w:val="28"/>
        </w:rPr>
        <w:t xml:space="preserve"> Г.С., принятых на художественно-экспертном совете по народным художественным промыслам Камчатского края 31 июля 2019 года.</w:t>
      </w:r>
    </w:p>
    <w:p w:rsidR="0083059F" w:rsidRPr="0083059F" w:rsidRDefault="0083059F" w:rsidP="0083059F">
      <w:pPr>
        <w:ind w:firstLine="708"/>
        <w:jc w:val="both"/>
        <w:rPr>
          <w:sz w:val="28"/>
          <w:szCs w:val="28"/>
        </w:rPr>
      </w:pPr>
      <w:r w:rsidRPr="0083059F">
        <w:rPr>
          <w:sz w:val="28"/>
          <w:szCs w:val="28"/>
        </w:rPr>
        <w:t xml:space="preserve">В сфере </w:t>
      </w:r>
      <w:r w:rsidRPr="0083059F">
        <w:rPr>
          <w:b/>
          <w:sz w:val="28"/>
          <w:szCs w:val="28"/>
        </w:rPr>
        <w:t>рыбопромышленного комплекса</w:t>
      </w:r>
      <w:r w:rsidRPr="0083059F">
        <w:rPr>
          <w:sz w:val="28"/>
          <w:szCs w:val="28"/>
        </w:rPr>
        <w:t xml:space="preserve"> Министерством рыбного хозяйства Камчатского края отмечается, что предприятиями курируемой отрасли, расположенными как на западном, так и на восточном побережье, ведется работа по государственной регистрации наименования места происхождения продукции из лососевых видов рыб. </w:t>
      </w:r>
    </w:p>
    <w:p w:rsidR="0083059F" w:rsidRPr="0083059F" w:rsidRDefault="0083059F" w:rsidP="0083059F">
      <w:pPr>
        <w:ind w:firstLine="708"/>
        <w:jc w:val="both"/>
        <w:rPr>
          <w:sz w:val="28"/>
          <w:szCs w:val="28"/>
        </w:rPr>
      </w:pPr>
      <w:r w:rsidRPr="0083059F">
        <w:rPr>
          <w:sz w:val="28"/>
          <w:szCs w:val="28"/>
        </w:rPr>
        <w:t xml:space="preserve">Так, обществом с ограниченной ответственностью «ВИТЯЗЬ-АВТО» в ноябре 2018 года успешно зарегистрировано наименование места происхождения товара «КАМЧАТСКАЯ НЕРКА». </w:t>
      </w:r>
    </w:p>
    <w:p w:rsidR="0083059F" w:rsidRPr="0083059F" w:rsidRDefault="0083059F" w:rsidP="0083059F">
      <w:pPr>
        <w:ind w:firstLine="708"/>
        <w:jc w:val="both"/>
        <w:rPr>
          <w:sz w:val="28"/>
          <w:szCs w:val="28"/>
        </w:rPr>
      </w:pPr>
      <w:r w:rsidRPr="0083059F">
        <w:rPr>
          <w:sz w:val="28"/>
          <w:szCs w:val="28"/>
        </w:rPr>
        <w:t>В текущем году определенная работа в популяризации выпускаемых традиционных товаров посредством государственной регистрации НМПТ проводится обществом с ограниченной ответственностью «</w:t>
      </w:r>
      <w:proofErr w:type="spellStart"/>
      <w:r w:rsidRPr="0083059F">
        <w:rPr>
          <w:sz w:val="28"/>
          <w:szCs w:val="28"/>
        </w:rPr>
        <w:t>Устькамчатрыба</w:t>
      </w:r>
      <w:proofErr w:type="spellEnd"/>
      <w:r w:rsidRPr="0083059F">
        <w:rPr>
          <w:sz w:val="28"/>
          <w:szCs w:val="28"/>
        </w:rPr>
        <w:t>».</w:t>
      </w:r>
    </w:p>
    <w:p w:rsidR="0083059F" w:rsidRPr="0083059F" w:rsidRDefault="0083059F" w:rsidP="0083059F">
      <w:pPr>
        <w:ind w:firstLine="708"/>
        <w:jc w:val="both"/>
        <w:rPr>
          <w:sz w:val="28"/>
          <w:szCs w:val="28"/>
        </w:rPr>
      </w:pPr>
      <w:r w:rsidRPr="0083059F">
        <w:rPr>
          <w:sz w:val="28"/>
          <w:szCs w:val="28"/>
        </w:rPr>
        <w:t xml:space="preserve">Предприятием направлен в Министерство сельского хозяйства Российской Федерации исчерпывающий пакет документов, необходимый для получения заключения профильного органа в целях последующей регистрации наименования «УСТЬ-КАМЧАТСКИЙ ДИКИЙ ЛОСОСЬ» в качестве НМПТ в Федеральной службе по интеллектуальной собственности. </w:t>
      </w:r>
    </w:p>
    <w:p w:rsidR="0083059F" w:rsidRPr="0083059F" w:rsidRDefault="0083059F" w:rsidP="0083059F">
      <w:pPr>
        <w:ind w:firstLine="708"/>
        <w:jc w:val="both"/>
        <w:rPr>
          <w:sz w:val="28"/>
          <w:szCs w:val="28"/>
        </w:rPr>
      </w:pPr>
      <w:r w:rsidRPr="0083059F">
        <w:rPr>
          <w:sz w:val="28"/>
          <w:szCs w:val="28"/>
        </w:rPr>
        <w:t xml:space="preserve">До конца октября т. г. планируется завершить процесс экспертизы производимой продукции на предмет использования сырья дикого </w:t>
      </w:r>
      <w:r w:rsidRPr="0083059F">
        <w:rPr>
          <w:sz w:val="28"/>
          <w:szCs w:val="28"/>
        </w:rPr>
        <w:lastRenderedPageBreak/>
        <w:t xml:space="preserve">происхождения, добываемого исключительно в Камчатском заливе (Усть-Камчатский муниципальный район Камчатского края). </w:t>
      </w:r>
    </w:p>
    <w:p w:rsidR="0083059F" w:rsidRPr="0083059F" w:rsidRDefault="0083059F" w:rsidP="0083059F">
      <w:pPr>
        <w:ind w:firstLine="708"/>
        <w:jc w:val="both"/>
        <w:rPr>
          <w:sz w:val="28"/>
          <w:szCs w:val="28"/>
        </w:rPr>
      </w:pPr>
      <w:r w:rsidRPr="0083059F">
        <w:rPr>
          <w:sz w:val="28"/>
          <w:szCs w:val="28"/>
        </w:rPr>
        <w:t>По результатам заключения Министерства сельского хозяйства Российской Федерации и экспертной оценки обществом с ограниченной ответственностью «</w:t>
      </w:r>
      <w:proofErr w:type="spellStart"/>
      <w:r w:rsidRPr="0083059F">
        <w:rPr>
          <w:sz w:val="28"/>
          <w:szCs w:val="28"/>
        </w:rPr>
        <w:t>Устькамчатрыба</w:t>
      </w:r>
      <w:proofErr w:type="spellEnd"/>
      <w:r w:rsidRPr="0083059F">
        <w:rPr>
          <w:sz w:val="28"/>
          <w:szCs w:val="28"/>
        </w:rPr>
        <w:t xml:space="preserve">» будет завершена работа по регистрации НМПТ вышеуказанной продукции. </w:t>
      </w:r>
    </w:p>
    <w:p w:rsidR="0083059F" w:rsidRPr="0083059F" w:rsidRDefault="0083059F" w:rsidP="008305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3059F">
        <w:rPr>
          <w:sz w:val="28"/>
          <w:szCs w:val="28"/>
        </w:rPr>
        <w:t xml:space="preserve">Также отмечено, что Федеральной службой по интеллектуальной собственности 29 августа 2019 года осуществлена государственная регистрация заявки на наименование места происхождения товара «СЕЛЬДЬ ОЛЮТОРСКАЯ» за номером 218, с указанием места производства товара – </w:t>
      </w:r>
      <w:proofErr w:type="spellStart"/>
      <w:r w:rsidRPr="0083059F">
        <w:rPr>
          <w:sz w:val="28"/>
          <w:szCs w:val="28"/>
        </w:rPr>
        <w:t>Олюторский</w:t>
      </w:r>
      <w:proofErr w:type="spellEnd"/>
      <w:r w:rsidRPr="0083059F">
        <w:rPr>
          <w:sz w:val="28"/>
          <w:szCs w:val="28"/>
        </w:rPr>
        <w:t xml:space="preserve"> залив, </w:t>
      </w:r>
      <w:proofErr w:type="spellStart"/>
      <w:r w:rsidRPr="0083059F">
        <w:rPr>
          <w:sz w:val="28"/>
          <w:szCs w:val="28"/>
        </w:rPr>
        <w:t>Карагинская</w:t>
      </w:r>
      <w:proofErr w:type="spellEnd"/>
      <w:r w:rsidRPr="0083059F">
        <w:rPr>
          <w:sz w:val="28"/>
          <w:szCs w:val="28"/>
        </w:rPr>
        <w:t xml:space="preserve"> </w:t>
      </w:r>
      <w:proofErr w:type="spellStart"/>
      <w:r w:rsidRPr="0083059F">
        <w:rPr>
          <w:sz w:val="28"/>
          <w:szCs w:val="28"/>
        </w:rPr>
        <w:t>подзона</w:t>
      </w:r>
      <w:proofErr w:type="spellEnd"/>
      <w:r w:rsidRPr="0083059F">
        <w:rPr>
          <w:sz w:val="28"/>
          <w:szCs w:val="28"/>
        </w:rPr>
        <w:t xml:space="preserve">. </w:t>
      </w:r>
    </w:p>
    <w:p w:rsidR="0083059F" w:rsidRPr="0083059F" w:rsidRDefault="0083059F" w:rsidP="008305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3059F">
        <w:rPr>
          <w:sz w:val="28"/>
          <w:szCs w:val="28"/>
        </w:rPr>
        <w:t xml:space="preserve">В сфере </w:t>
      </w:r>
      <w:r w:rsidRPr="0083059F">
        <w:rPr>
          <w:b/>
          <w:sz w:val="28"/>
          <w:szCs w:val="28"/>
        </w:rPr>
        <w:t>агропромышленного комплекса</w:t>
      </w:r>
      <w:r w:rsidRPr="0083059F">
        <w:rPr>
          <w:sz w:val="28"/>
          <w:szCs w:val="28"/>
        </w:rPr>
        <w:t xml:space="preserve"> региона Министерством сельского хозяйства, пищевой и перерабатывающей промышленности Камчатского края на постоянной основе проводится информационно-консультативная и разъяснительная работа с предприятиями курируемой отрасли в части </w:t>
      </w:r>
      <w:proofErr w:type="spellStart"/>
      <w:r w:rsidRPr="0083059F">
        <w:rPr>
          <w:sz w:val="28"/>
          <w:szCs w:val="28"/>
        </w:rPr>
        <w:t>брендирования</w:t>
      </w:r>
      <w:proofErr w:type="spellEnd"/>
      <w:r w:rsidRPr="0083059F">
        <w:rPr>
          <w:sz w:val="28"/>
          <w:szCs w:val="28"/>
        </w:rPr>
        <w:t xml:space="preserve"> и регистрации НМПТ выпускаемой продукции.</w:t>
      </w:r>
    </w:p>
    <w:p w:rsidR="0083059F" w:rsidRPr="0083059F" w:rsidRDefault="0083059F" w:rsidP="008305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3059F">
        <w:rPr>
          <w:sz w:val="28"/>
          <w:szCs w:val="28"/>
        </w:rPr>
        <w:t>Данная работа носит массовый и целенаправленный характер и осуществляется путем личного общения с представителями предприятий, проведения рабочих встреч и адресной переписки по предоставлению необходимой нормативной документации.</w:t>
      </w:r>
    </w:p>
    <w:p w:rsidR="0083059F" w:rsidRPr="0083059F" w:rsidRDefault="0083059F" w:rsidP="008305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3059F">
        <w:rPr>
          <w:sz w:val="28"/>
          <w:szCs w:val="28"/>
        </w:rPr>
        <w:t>Однако, на сегодняшний день информация о проведении регистрации НМПТ в данном секторе отсутствует.</w:t>
      </w:r>
    </w:p>
    <w:p w:rsidR="0083059F" w:rsidRPr="0083059F" w:rsidRDefault="0083059F" w:rsidP="008305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3059F">
        <w:rPr>
          <w:sz w:val="28"/>
          <w:szCs w:val="28"/>
        </w:rPr>
        <w:t xml:space="preserve">Согласно проведенному анализу сведений в </w:t>
      </w:r>
      <w:hyperlink r:id="rId4" w:history="1">
        <w:r w:rsidRPr="0083059F">
          <w:rPr>
            <w:sz w:val="28"/>
            <w:szCs w:val="28"/>
          </w:rPr>
          <w:t>Реестре наименований мест происхождения товаров</w:t>
        </w:r>
      </w:hyperlink>
      <w:r w:rsidRPr="0083059F">
        <w:rPr>
          <w:sz w:val="28"/>
          <w:szCs w:val="28"/>
        </w:rPr>
        <w:t xml:space="preserve"> в Российской Федерации существенную долю зарегистрированных продовольственных товаров в данном качестве занимают воды питьевые и минеральные, а также сельскохозяйственная продукция.</w:t>
      </w:r>
    </w:p>
    <w:p w:rsidR="0083059F" w:rsidRPr="0083059F" w:rsidRDefault="0083059F" w:rsidP="0083059F">
      <w:pPr>
        <w:ind w:firstLine="708"/>
        <w:jc w:val="both"/>
        <w:rPr>
          <w:sz w:val="28"/>
          <w:szCs w:val="28"/>
        </w:rPr>
      </w:pPr>
      <w:r w:rsidRPr="0083059F">
        <w:rPr>
          <w:sz w:val="28"/>
          <w:szCs w:val="28"/>
        </w:rPr>
        <w:t>К сожалению, в предприятиях пищевой промышленности региона, в том числе являющихся правообладателями товарных знаков на широко известные традиционные товары с неповторимыми особыми свойствами, такие как питьевые и минеральные воды, дикоросы, мясо оленины, пиво и другие, отмечается отсутствие заинтересованности в популяризации собственной продукции.</w:t>
      </w:r>
    </w:p>
    <w:p w:rsidR="0083059F" w:rsidRPr="0083059F" w:rsidRDefault="0083059F" w:rsidP="0083059F">
      <w:pPr>
        <w:ind w:firstLine="708"/>
        <w:jc w:val="both"/>
        <w:rPr>
          <w:sz w:val="28"/>
          <w:szCs w:val="28"/>
        </w:rPr>
      </w:pPr>
      <w:r w:rsidRPr="0083059F">
        <w:rPr>
          <w:sz w:val="28"/>
          <w:szCs w:val="28"/>
        </w:rPr>
        <w:t>Согласно вышеизложенному Министерство экономического развития и торговли Камчатского края предлагает внести в проект решения следующее:</w:t>
      </w:r>
    </w:p>
    <w:p w:rsidR="0083059F" w:rsidRPr="0083059F" w:rsidRDefault="0083059F" w:rsidP="0083059F">
      <w:pPr>
        <w:autoSpaceDE w:val="0"/>
        <w:autoSpaceDN w:val="0"/>
        <w:jc w:val="both"/>
        <w:rPr>
          <w:sz w:val="28"/>
          <w:szCs w:val="28"/>
        </w:rPr>
      </w:pPr>
      <w:r w:rsidRPr="0083059F">
        <w:rPr>
          <w:sz w:val="28"/>
          <w:szCs w:val="28"/>
        </w:rPr>
        <w:t>- Министерству сельского хозяйства, пищевой и перерабатывающей промышленности Камчатского края усилить меры по активному привлечению потенциальных заявителей на государственную регистрацию НМПТ в сфере агропромышленного комплекса Камчатского края;</w:t>
      </w:r>
    </w:p>
    <w:p w:rsidR="0083059F" w:rsidRPr="0083059F" w:rsidRDefault="0083059F" w:rsidP="0083059F">
      <w:pPr>
        <w:jc w:val="both"/>
        <w:rPr>
          <w:sz w:val="28"/>
          <w:szCs w:val="28"/>
        </w:rPr>
      </w:pPr>
      <w:r w:rsidRPr="0083059F">
        <w:rPr>
          <w:sz w:val="28"/>
          <w:szCs w:val="28"/>
        </w:rPr>
        <w:t xml:space="preserve">- Министерству рыбного хозяйства Камчатского края, Министерству культуры </w:t>
      </w:r>
      <w:bookmarkStart w:id="0" w:name="_GoBack"/>
      <w:bookmarkEnd w:id="0"/>
      <w:r w:rsidRPr="0083059F">
        <w:rPr>
          <w:sz w:val="28"/>
          <w:szCs w:val="28"/>
        </w:rPr>
        <w:t>Камчатского края продолжить работу с организациями курируемых отраслей в части оказания поддержки при регистрации НМПТ и оформлении исключительных прав на их использование.</w:t>
      </w:r>
    </w:p>
    <w:p w:rsidR="003575F5" w:rsidRDefault="003575F5"/>
    <w:sectPr w:rsidR="003575F5" w:rsidSect="0083059F">
      <w:footerReference w:type="first" r:id="rId5"/>
      <w:pgSz w:w="11906" w:h="16838" w:code="9"/>
      <w:pgMar w:top="1134" w:right="709" w:bottom="851" w:left="1559" w:header="720" w:footer="42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C22" w:rsidRPr="00560500" w:rsidRDefault="0083059F" w:rsidP="00C82C22">
    <w:pPr>
      <w:ind w:left="142" w:right="-1"/>
      <w:jc w:val="both"/>
      <w:rPr>
        <w:sz w:val="8"/>
      </w:rPr>
    </w:pPr>
  </w:p>
  <w:p w:rsidR="00C82C22" w:rsidRDefault="0083059F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E93"/>
    <w:rsid w:val="003575F5"/>
    <w:rsid w:val="00715E93"/>
    <w:rsid w:val="00830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42050F-BA81-41C5-B0B0-EAB895AB7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3059F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4">
    <w:name w:val="Нижний колонтитул Знак"/>
    <w:basedOn w:val="a0"/>
    <w:link w:val="a3"/>
    <w:rsid w:val="0083059F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yperlink" Target="http://new.fips.ru/registers-web/action?acName=clickRegister&amp;regName=RUG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1243</Words>
  <Characters>7089</Characters>
  <Application>Microsoft Office Word</Application>
  <DocSecurity>0</DocSecurity>
  <Lines>59</Lines>
  <Paragraphs>16</Paragraphs>
  <ScaleCrop>false</ScaleCrop>
  <Company/>
  <LinksUpToDate>false</LinksUpToDate>
  <CharactersWithSpaces>8316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Бурина Людмила Александровна</dc:creator>
  <cp:keywords/>
  <dc:description/>
  <cp:lastModifiedBy>Бурина Людмила Александровна</cp:lastModifiedBy>
  <cp:revision>2</cp:revision>
  <dcterms:created xsi:type="dcterms:W3CDTF">2019-10-09T02:04:00Z</dcterms:created>
  <dcterms:modified xsi:type="dcterms:W3CDTF">2019-10-09T02:06:00Z</dcterms:modified>
</cp:coreProperties>
</file>